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99994">
      <w:pPr>
        <w:ind w:firstLine="0"/>
        <w:jc w:val="center"/>
        <w:rPr>
          <w:b/>
          <w:szCs w:val="24"/>
          <w:u w:val="single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50"/>
      </w:tblGrid>
      <w:tr w14:paraId="2086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gridSpan w:val="2"/>
            <w:shd w:val="clear" w:color="auto" w:fill="auto"/>
          </w:tcPr>
          <w:p w14:paraId="5B9C5647">
            <w:pPr>
              <w:ind w:firstLine="0"/>
              <w:contextualSpacing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Шифр</w:t>
            </w:r>
          </w:p>
        </w:tc>
      </w:tr>
      <w:tr w14:paraId="6030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49" w:type="dxa"/>
            <w:shd w:val="clear" w:color="auto" w:fill="auto"/>
            <w:vAlign w:val="center"/>
          </w:tcPr>
          <w:p w14:paraId="078714A3">
            <w:pPr>
              <w:ind w:firstLine="0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7-8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4D45145A">
            <w:pPr>
              <w:ind w:firstLine="0"/>
              <w:contextualSpacing/>
              <w:rPr>
                <w:sz w:val="22"/>
                <w:szCs w:val="28"/>
              </w:rPr>
            </w:pPr>
          </w:p>
          <w:p w14:paraId="014049CA">
            <w:pPr>
              <w:ind w:firstLine="0"/>
              <w:contextualSpacing/>
              <w:rPr>
                <w:sz w:val="22"/>
                <w:szCs w:val="28"/>
              </w:rPr>
            </w:pPr>
          </w:p>
        </w:tc>
      </w:tr>
    </w:tbl>
    <w:tbl>
      <w:tblPr>
        <w:tblStyle w:val="13"/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</w:tblGrid>
      <w:tr w14:paraId="05889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0" w:type="auto"/>
          </w:tcPr>
          <w:p w14:paraId="6D774914">
            <w:pPr>
              <w:spacing w:line="276" w:lineRule="auto"/>
              <w:ind w:firstLine="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Максимально –</w:t>
            </w:r>
            <w:r>
              <w:rPr>
                <w:rFonts w:hint="default"/>
                <w:b/>
                <w:sz w:val="22"/>
                <w:u w:val="single"/>
                <w:lang w:val="ru-RU"/>
              </w:rPr>
              <w:t>153</w:t>
            </w:r>
            <w:r>
              <w:rPr>
                <w:b/>
                <w:sz w:val="22"/>
                <w:u w:val="single"/>
              </w:rPr>
              <w:t xml:space="preserve"> балл</w:t>
            </w:r>
            <w:r>
              <w:rPr>
                <w:b/>
                <w:sz w:val="22"/>
                <w:u w:val="single"/>
                <w:lang w:val="ru-RU"/>
              </w:rPr>
              <w:t>а</w:t>
            </w:r>
            <w:r>
              <w:rPr>
                <w:b/>
                <w:sz w:val="22"/>
                <w:u w:val="single"/>
              </w:rPr>
              <w:t>.</w:t>
            </w:r>
          </w:p>
        </w:tc>
      </w:tr>
      <w:tr w14:paraId="35D2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0" w:type="auto"/>
          </w:tcPr>
          <w:p w14:paraId="26288D30">
            <w:pPr>
              <w:spacing w:line="276" w:lineRule="auto"/>
              <w:ind w:firstLine="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Итого – </w:t>
            </w:r>
          </w:p>
        </w:tc>
      </w:tr>
    </w:tbl>
    <w:p w14:paraId="369F7A79">
      <w:pPr>
        <w:ind w:firstLine="0"/>
        <w:jc w:val="right"/>
        <w:rPr>
          <w:b/>
          <w:szCs w:val="24"/>
          <w:u w:val="single"/>
        </w:rPr>
      </w:pPr>
    </w:p>
    <w:p w14:paraId="51529851">
      <w:pPr>
        <w:ind w:firstLine="0"/>
        <w:rPr>
          <w:b/>
          <w:szCs w:val="24"/>
          <w:u w:val="single"/>
        </w:rPr>
      </w:pPr>
    </w:p>
    <w:p w14:paraId="7D75DEA9">
      <w:pPr>
        <w:ind w:firstLine="0"/>
        <w:jc w:val="both"/>
        <w:rPr>
          <w:b/>
          <w:szCs w:val="28"/>
          <w:u w:val="single"/>
        </w:rPr>
      </w:pPr>
    </w:p>
    <w:p w14:paraId="1B6C0A8E">
      <w:pPr>
        <w:spacing w:after="0" w:line="240" w:lineRule="auto"/>
        <w:contextualSpacing/>
        <w:jc w:val="center"/>
        <w:rPr>
          <w:rFonts w:eastAsia="Calibri" w:cs="Times New Roman"/>
          <w:b/>
          <w:sz w:val="28"/>
          <w:szCs w:val="28"/>
          <w:u w:val="single"/>
          <w:lang w:eastAsia="zh-CN"/>
        </w:rPr>
      </w:pPr>
      <w:r>
        <w:rPr>
          <w:rFonts w:eastAsia="Calibri" w:cs="Times New Roman"/>
          <w:b/>
          <w:sz w:val="28"/>
          <w:szCs w:val="28"/>
          <w:u w:val="single"/>
          <w:lang w:eastAsia="zh-CN"/>
        </w:rPr>
        <w:t>1 задание</w:t>
      </w:r>
    </w:p>
    <w:p w14:paraId="490CD468">
      <w:pPr>
        <w:spacing w:after="0" w:line="240" w:lineRule="auto"/>
        <w:contextualSpacing/>
        <w:jc w:val="center"/>
        <w:rPr>
          <w:rFonts w:eastAsia="Calibri" w:cs="Times New Roman"/>
          <w:b/>
          <w:sz w:val="28"/>
          <w:szCs w:val="28"/>
          <w:u w:val="single"/>
          <w:lang w:eastAsia="zh-CN"/>
        </w:rPr>
      </w:pPr>
    </w:p>
    <w:p w14:paraId="22347143">
      <w:pPr>
        <w:shd w:val="clear" w:color="auto" w:fill="FFFFFF"/>
        <w:spacing w:after="100" w:afterAutospacing="1" w:line="360" w:lineRule="atLeast"/>
        <w:jc w:val="center"/>
        <w:rPr>
          <w:rFonts w:eastAsia="Calibri" w:cs="Times New Roman"/>
          <w:i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Соотнесите </w:t>
      </w: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>данные изображения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и виды  пространственного искусства.</w:t>
      </w:r>
      <w:r>
        <w:rPr>
          <w:rFonts w:hint="default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463"/>
        <w:gridCol w:w="2464"/>
        <w:gridCol w:w="2464"/>
      </w:tblGrid>
      <w:tr w14:paraId="0E30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 w14:paraId="10496A21">
            <w:pPr>
              <w:spacing w:after="100" w:afterAutospacing="1" w:line="360" w:lineRule="atLeast"/>
              <w:jc w:val="left"/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-1464945</wp:posOffset>
                  </wp:positionV>
                  <wp:extent cx="2006600" cy="1929765"/>
                  <wp:effectExtent l="0" t="0" r="5080" b="0"/>
                  <wp:wrapThrough wrapText="bothSides">
                    <wp:wrapPolygon>
                      <wp:start x="0" y="0"/>
                      <wp:lineTo x="0" y="21493"/>
                      <wp:lineTo x="21491" y="21493"/>
                      <wp:lineTo x="21491" y="0"/>
                      <wp:lineTo x="0" y="0"/>
                    </wp:wrapPolygon>
                  </wp:wrapThrough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0" cy="192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  <w:t>1.</w:t>
            </w:r>
          </w:p>
        </w:tc>
        <w:tc>
          <w:tcPr>
            <w:tcW w:w="2463" w:type="dxa"/>
          </w:tcPr>
          <w:p w14:paraId="66A0CC20">
            <w:pPr>
              <w:spacing w:after="100" w:afterAutospacing="1" w:line="360" w:lineRule="atLeast"/>
              <w:jc w:val="left"/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1270</wp:posOffset>
                  </wp:positionV>
                  <wp:extent cx="1549400" cy="1929130"/>
                  <wp:effectExtent l="0" t="0" r="5080" b="0"/>
                  <wp:wrapThrough wrapText="bothSides">
                    <wp:wrapPolygon>
                      <wp:start x="0" y="0"/>
                      <wp:lineTo x="0" y="21500"/>
                      <wp:lineTo x="21458" y="21500"/>
                      <wp:lineTo x="21458" y="0"/>
                      <wp:lineTo x="0" y="0"/>
                    </wp:wrapPolygon>
                  </wp:wrapThrough>
                  <wp:docPr id="12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92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  <w:t>2.</w:t>
            </w:r>
          </w:p>
        </w:tc>
        <w:tc>
          <w:tcPr>
            <w:tcW w:w="2464" w:type="dxa"/>
          </w:tcPr>
          <w:p w14:paraId="638AC238">
            <w:pPr>
              <w:spacing w:after="100" w:afterAutospacing="1" w:line="360" w:lineRule="atLeast"/>
              <w:jc w:val="left"/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11430</wp:posOffset>
                  </wp:positionV>
                  <wp:extent cx="1555750" cy="1934845"/>
                  <wp:effectExtent l="0" t="0" r="0" b="635"/>
                  <wp:wrapThrough wrapText="bothSides">
                    <wp:wrapPolygon>
                      <wp:start x="0" y="0"/>
                      <wp:lineTo x="0" y="21437"/>
                      <wp:lineTo x="21371" y="21437"/>
                      <wp:lineTo x="21371" y="0"/>
                      <wp:lineTo x="0" y="0"/>
                    </wp:wrapPolygon>
                  </wp:wrapThrough>
                  <wp:docPr id="13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  <w:t>3.</w:t>
            </w:r>
          </w:p>
        </w:tc>
        <w:tc>
          <w:tcPr>
            <w:tcW w:w="2464" w:type="dxa"/>
          </w:tcPr>
          <w:p w14:paraId="0462F589">
            <w:pPr>
              <w:spacing w:after="100" w:afterAutospacing="1" w:line="360" w:lineRule="atLeast"/>
              <w:jc w:val="left"/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1270</wp:posOffset>
                  </wp:positionV>
                  <wp:extent cx="1972945" cy="1994535"/>
                  <wp:effectExtent l="0" t="0" r="8255" b="1905"/>
                  <wp:wrapTopAndBottom/>
                  <wp:docPr id="14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9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eastAsia="Calibri" w:cs="Times New Roman"/>
                <w:b/>
                <w:bCs/>
                <w:i w:val="0"/>
                <w:iCs w:val="0"/>
                <w:szCs w:val="24"/>
                <w:vertAlign w:val="baseline"/>
                <w:lang w:val="en-US" w:eastAsia="ru-RU"/>
              </w:rPr>
              <w:t>4.</w:t>
            </w:r>
          </w:p>
        </w:tc>
      </w:tr>
    </w:tbl>
    <w:p w14:paraId="39D03086">
      <w:pPr>
        <w:shd w:val="clear" w:color="auto" w:fill="FFFFFF"/>
        <w:spacing w:after="0" w:line="360" w:lineRule="atLeast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 xml:space="preserve">А) </w:t>
      </w:r>
      <w:r>
        <w:rPr>
          <w:rFonts w:eastAsia="Times New Roman" w:cs="Times New Roman"/>
          <w:color w:val="111115"/>
          <w:sz w:val="28"/>
          <w:szCs w:val="28"/>
          <w:lang w:eastAsia="ru-RU"/>
        </w:rPr>
        <w:t>Скульптура</w:t>
      </w: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>          </w:t>
      </w:r>
    </w:p>
    <w:p w14:paraId="61E7A093">
      <w:pPr>
        <w:shd w:val="clear" w:color="auto" w:fill="FFFFFF"/>
        <w:spacing w:after="0" w:line="360" w:lineRule="atLeast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 xml:space="preserve">Б) </w:t>
      </w:r>
      <w:r>
        <w:rPr>
          <w:rFonts w:eastAsia="Times New Roman" w:cs="Times New Roman"/>
          <w:color w:val="111115"/>
          <w:sz w:val="28"/>
          <w:szCs w:val="28"/>
          <w:lang w:eastAsia="ru-RU"/>
        </w:rPr>
        <w:t>Архитектура</w:t>
      </w: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>      </w:t>
      </w:r>
    </w:p>
    <w:p w14:paraId="2A30865D">
      <w:pPr>
        <w:shd w:val="clear" w:color="auto" w:fill="FFFFFF"/>
        <w:spacing w:after="0" w:line="360" w:lineRule="atLeast"/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5"/>
          <w:sz w:val="28"/>
          <w:szCs w:val="28"/>
          <w:lang w:eastAsia="ru-RU"/>
        </w:rPr>
        <w:t xml:space="preserve">В) </w:t>
      </w:r>
      <w:r>
        <w:rPr>
          <w:rFonts w:eastAsia="Times New Roman" w:cs="Times New Roman"/>
          <w:color w:val="111115"/>
          <w:sz w:val="28"/>
          <w:szCs w:val="28"/>
          <w:lang w:eastAsia="ru-RU"/>
        </w:rPr>
        <w:t>Живопись</w:t>
      </w:r>
    </w:p>
    <w:p w14:paraId="5DD36BAF">
      <w:pPr>
        <w:shd w:val="clear" w:color="auto" w:fill="FFFFFF"/>
        <w:spacing w:after="0" w:line="360" w:lineRule="atLeast"/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</w:pPr>
      <w:r>
        <w:rPr>
          <w:rFonts w:eastAsia="Times New Roman" w:cs="Times New Roman"/>
          <w:color w:val="111115"/>
          <w:sz w:val="28"/>
          <w:szCs w:val="28"/>
          <w:lang w:eastAsia="ru-RU"/>
        </w:rPr>
        <w:t>Г</w:t>
      </w:r>
      <w:r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  <w:t>) Дизайн</w:t>
      </w:r>
    </w:p>
    <w:p w14:paraId="0E4284D1">
      <w:pPr>
        <w:shd w:val="clear" w:color="auto" w:fill="FFFFFF"/>
        <w:spacing w:after="0" w:line="360" w:lineRule="atLeast"/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</w:pPr>
      <w:r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  <w:t>Ответ: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463"/>
        <w:gridCol w:w="2464"/>
        <w:gridCol w:w="2464"/>
      </w:tblGrid>
      <w:tr w14:paraId="337D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 w14:paraId="78071814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  <w:t>1.</w:t>
            </w:r>
          </w:p>
        </w:tc>
        <w:tc>
          <w:tcPr>
            <w:tcW w:w="2463" w:type="dxa"/>
          </w:tcPr>
          <w:p w14:paraId="469A4664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  <w:t>2.</w:t>
            </w:r>
          </w:p>
        </w:tc>
        <w:tc>
          <w:tcPr>
            <w:tcW w:w="2464" w:type="dxa"/>
          </w:tcPr>
          <w:p w14:paraId="497306C8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  <w:t>3.</w:t>
            </w:r>
          </w:p>
        </w:tc>
        <w:tc>
          <w:tcPr>
            <w:tcW w:w="2464" w:type="dxa"/>
          </w:tcPr>
          <w:p w14:paraId="261992AE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  <w:t>4.</w:t>
            </w:r>
          </w:p>
        </w:tc>
      </w:tr>
      <w:tr w14:paraId="021EC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</w:tcPr>
          <w:p w14:paraId="2599C80A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</w:p>
        </w:tc>
        <w:tc>
          <w:tcPr>
            <w:tcW w:w="2463" w:type="dxa"/>
          </w:tcPr>
          <w:p w14:paraId="17809A9C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</w:p>
        </w:tc>
        <w:tc>
          <w:tcPr>
            <w:tcW w:w="2464" w:type="dxa"/>
          </w:tcPr>
          <w:p w14:paraId="0B2B52FD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</w:p>
        </w:tc>
        <w:tc>
          <w:tcPr>
            <w:tcW w:w="2464" w:type="dxa"/>
          </w:tcPr>
          <w:p w14:paraId="640A3042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8"/>
                <w:szCs w:val="28"/>
                <w:vertAlign w:val="baseline"/>
                <w:lang w:val="en-US" w:eastAsia="ru-RU"/>
              </w:rPr>
            </w:pPr>
          </w:p>
        </w:tc>
      </w:tr>
    </w:tbl>
    <w:p w14:paraId="3127B559">
      <w:pPr>
        <w:shd w:val="clear" w:color="auto" w:fill="FFFFFF"/>
        <w:spacing w:after="0" w:line="360" w:lineRule="atLeast"/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2796"/>
      </w:tblGrid>
      <w:tr w14:paraId="3312C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3C8FD81C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2796" w:type="dxa"/>
          </w:tcPr>
          <w:p w14:paraId="098DE03A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>20</w:t>
            </w:r>
          </w:p>
        </w:tc>
      </w:tr>
      <w:tr w14:paraId="300F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4934493E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2796" w:type="dxa"/>
          </w:tcPr>
          <w:p w14:paraId="1C2BA6CB">
            <w:pPr>
              <w:spacing w:after="0" w:line="360" w:lineRule="atLeast"/>
              <w:rPr>
                <w:rFonts w:hint="default" w:eastAsia="Times New Roman" w:cs="Times New Roman"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</w:tr>
    </w:tbl>
    <w:p w14:paraId="05C777C3">
      <w:pPr>
        <w:ind w:firstLine="0"/>
        <w:jc w:val="both"/>
        <w:rPr>
          <w:b/>
          <w:szCs w:val="28"/>
          <w:u w:val="single"/>
        </w:rPr>
      </w:pPr>
    </w:p>
    <w:p w14:paraId="7F587694">
      <w:pPr>
        <w:ind w:firstLine="0"/>
        <w:jc w:val="center"/>
        <w:rPr>
          <w:rFonts w:hint="default"/>
          <w:b/>
          <w:bCs w:val="0"/>
          <w:sz w:val="28"/>
          <w:szCs w:val="28"/>
          <w:u w:val="single"/>
          <w:lang w:val="ru-RU"/>
        </w:rPr>
      </w:pPr>
      <w:r>
        <w:rPr>
          <w:rFonts w:hint="default"/>
          <w:b/>
          <w:bCs w:val="0"/>
          <w:sz w:val="28"/>
          <w:szCs w:val="28"/>
          <w:u w:val="single"/>
        </w:rPr>
        <w:t>Задание</w:t>
      </w:r>
      <w:r>
        <w:rPr>
          <w:rFonts w:hint="default"/>
          <w:b/>
          <w:bCs w:val="0"/>
          <w:sz w:val="28"/>
          <w:szCs w:val="28"/>
          <w:u w:val="single"/>
          <w:lang w:val="ru-RU"/>
        </w:rPr>
        <w:t xml:space="preserve"> 2</w:t>
      </w:r>
    </w:p>
    <w:p w14:paraId="086FADAD">
      <w:pPr>
        <w:ind w:firstLine="0"/>
        <w:jc w:val="center"/>
        <w:rPr>
          <w:rFonts w:hint="default"/>
          <w:b/>
          <w:bCs w:val="0"/>
          <w:sz w:val="28"/>
          <w:szCs w:val="28"/>
          <w:u w:val="single"/>
          <w:lang w:val="ru-RU"/>
        </w:rPr>
      </w:pPr>
    </w:p>
    <w:p w14:paraId="57764347">
      <w:pPr>
        <w:ind w:firstLine="0"/>
        <w:jc w:val="center"/>
        <w:rPr>
          <w:rFonts w:hint="default"/>
          <w:b w:val="0"/>
          <w:bCs/>
          <w:sz w:val="28"/>
          <w:szCs w:val="28"/>
          <w:u w:val="none"/>
        </w:rPr>
      </w:pPr>
      <w:r>
        <w:rPr>
          <w:rFonts w:hint="default"/>
          <w:b/>
          <w:bCs w:val="0"/>
          <w:sz w:val="28"/>
          <w:szCs w:val="28"/>
          <w:u w:val="none"/>
          <w:lang w:val="ru-RU"/>
        </w:rPr>
        <w:t>А)</w:t>
      </w:r>
      <w:r>
        <w:rPr>
          <w:rFonts w:hint="default"/>
          <w:b w:val="0"/>
          <w:bCs/>
          <w:sz w:val="28"/>
          <w:szCs w:val="28"/>
          <w:u w:val="none"/>
          <w:lang w:val="ru-RU"/>
        </w:rPr>
        <w:t xml:space="preserve"> Напиши</w:t>
      </w:r>
      <w:r>
        <w:rPr>
          <w:rFonts w:hint="default"/>
          <w:b w:val="0"/>
          <w:bCs/>
          <w:sz w:val="28"/>
          <w:szCs w:val="28"/>
          <w:u w:val="none"/>
        </w:rPr>
        <w:t xml:space="preserve"> названия русских народных музыкальных инструментов </w:t>
      </w:r>
      <w:r>
        <w:rPr>
          <w:rFonts w:hint="default"/>
          <w:b w:val="0"/>
          <w:bCs/>
          <w:sz w:val="28"/>
          <w:szCs w:val="28"/>
          <w:u w:val="none"/>
          <w:lang w:val="ru-RU"/>
        </w:rPr>
        <w:t>по</w:t>
      </w:r>
      <w:r>
        <w:rPr>
          <w:rFonts w:hint="default"/>
          <w:b w:val="0"/>
          <w:bCs/>
          <w:sz w:val="28"/>
          <w:szCs w:val="28"/>
          <w:u w:val="none"/>
        </w:rPr>
        <w:t xml:space="preserve"> их описаниям:</w:t>
      </w:r>
    </w:p>
    <w:p w14:paraId="0B98A811">
      <w:pPr>
        <w:ind w:firstLine="0"/>
        <w:jc w:val="center"/>
        <w:rPr>
          <w:rFonts w:hint="default"/>
          <w:b w:val="0"/>
          <w:bCs/>
          <w:sz w:val="28"/>
          <w:szCs w:val="28"/>
          <w:u w:val="none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7051"/>
      </w:tblGrid>
      <w:tr w14:paraId="1A31D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62E92ABD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  <w:t>Название инструмента</w:t>
            </w:r>
          </w:p>
        </w:tc>
        <w:tc>
          <w:tcPr>
            <w:tcW w:w="7744" w:type="dxa"/>
          </w:tcPr>
          <w:p w14:paraId="7C012C9D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  <w:t>Описание</w:t>
            </w:r>
          </w:p>
        </w:tc>
      </w:tr>
      <w:tr w14:paraId="23F9F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0A350836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21892C9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>Д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уховой язычковый музыкальный инструмент с клавишно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-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пневматическим механизмом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. 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>К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орпус разделён на две половины, соединённые мехами.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Левая часть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 используется для аккомпанемента, где расположены кнопки с заранее настроенными аккордами или басами.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Правая сторона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</w:rPr>
              <w:t> отвечает за мелодию и имеет ряд кнопок, каждая из которых соответствует определённой ноте.</w:t>
            </w:r>
          </w:p>
        </w:tc>
      </w:tr>
      <w:tr w14:paraId="6D07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23FA3267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748B15A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Style w:val="5"/>
                <w:rFonts w:hint="default" w:ascii="Times New Roman" w:hAnsi="Times New Roman" w:eastAsia="Arial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Струнный щипковый инструмент треугольной формы с тремя струнами, известный своим характерным звуком и популярностью среди исполнителей русской музыки.</w:t>
            </w:r>
          </w:p>
        </w:tc>
      </w:tr>
      <w:tr w14:paraId="1F1C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564DF0A0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0FABA3E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 xml:space="preserve">Древнерусский музыкальный инструмент, представляющий собой многострунный щипковый инструмент, часто ассоциируется с народными сказаниями и былинами. </w:t>
            </w:r>
          </w:p>
        </w:tc>
      </w:tr>
      <w:tr w14:paraId="22D29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3178130B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715BB5A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Простой духовой инструмент, сделанный из дерева или тростника, распространённый в сельской местности и используемый для исполнения традиционных мелодий.</w:t>
            </w:r>
          </w:p>
        </w:tc>
      </w:tr>
      <w:tr w14:paraId="0C661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2B42E840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74EB0B8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Ударный инструмент круглой формы с натянутой кожей, используемый для ритмического сопровождения и придающий особый колорит народному исполнению.</w:t>
            </w:r>
          </w:p>
        </w:tc>
      </w:tr>
      <w:tr w14:paraId="4830E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5396478D">
            <w:pPr>
              <w:ind w:left="0" w:leftChars="0" w:firstLine="0" w:firstLineChars="0"/>
              <w:jc w:val="left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  <w:lang w:val="ru-RU"/>
              </w:rPr>
            </w:pPr>
          </w:p>
        </w:tc>
        <w:tc>
          <w:tcPr>
            <w:tcW w:w="7744" w:type="dxa"/>
          </w:tcPr>
          <w:p w14:paraId="586E2F4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left w:val="none" w:color="auto" w:sz="0" w:space="0"/>
              </w:pBdr>
              <w:spacing w:before="96" w:beforeAutospacing="0" w:after="96" w:afterAutospacing="0" w:line="264" w:lineRule="atLeast"/>
              <w:ind w:left="0" w:hanging="360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 xml:space="preserve"> Металлический ударный инструмент небольшого размера, создающий звонкий и яркий звук, применимый в оркестрах и ансамблях народных инструментов.  </w:t>
            </w:r>
          </w:p>
        </w:tc>
      </w:tr>
    </w:tbl>
    <w:p w14:paraId="40A2D425">
      <w:pPr>
        <w:ind w:firstLine="0"/>
        <w:jc w:val="both"/>
        <w:rPr>
          <w:rFonts w:hint="default"/>
          <w:b w:val="0"/>
          <w:bCs/>
          <w:sz w:val="28"/>
          <w:szCs w:val="28"/>
          <w:u w:val="none"/>
        </w:rPr>
      </w:pPr>
    </w:p>
    <w:p w14:paraId="1A4EA109">
      <w:pPr>
        <w:ind w:firstLine="0"/>
        <w:jc w:val="both"/>
        <w:rPr>
          <w:rFonts w:hint="default"/>
          <w:b w:val="0"/>
          <w:bCs/>
          <w:sz w:val="28"/>
          <w:szCs w:val="28"/>
          <w:u w:val="none"/>
        </w:rPr>
      </w:pPr>
      <w:r>
        <w:rPr>
          <w:rFonts w:hint="default"/>
          <w:b/>
          <w:bCs w:val="0"/>
          <w:sz w:val="28"/>
          <w:szCs w:val="28"/>
          <w:u w:val="none"/>
          <w:lang w:val="ru-RU"/>
        </w:rPr>
        <w:t xml:space="preserve">Б) </w:t>
      </w:r>
      <w:r>
        <w:rPr>
          <w:rFonts w:hint="default"/>
          <w:b w:val="0"/>
          <w:bCs/>
          <w:sz w:val="28"/>
          <w:szCs w:val="28"/>
          <w:u w:val="none"/>
        </w:rPr>
        <w:t>Рассортируй инструменты по группам:</w:t>
      </w:r>
    </w:p>
    <w:p w14:paraId="1124D1ED">
      <w:pPr>
        <w:ind w:firstLine="0"/>
        <w:jc w:val="both"/>
        <w:rPr>
          <w:rFonts w:hint="default"/>
          <w:b w:val="0"/>
          <w:bCs/>
          <w:sz w:val="28"/>
          <w:szCs w:val="28"/>
          <w:u w:val="none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727"/>
      </w:tblGrid>
      <w:tr w14:paraId="03F3F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restart"/>
          </w:tcPr>
          <w:p w14:paraId="52C1E549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Струнные</w:t>
            </w:r>
          </w:p>
        </w:tc>
        <w:tc>
          <w:tcPr>
            <w:tcW w:w="8577" w:type="dxa"/>
          </w:tcPr>
          <w:p w14:paraId="69A13B9B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  <w:tr w14:paraId="35D54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</w:tcPr>
          <w:p w14:paraId="7B58C4F6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8577" w:type="dxa"/>
          </w:tcPr>
          <w:p w14:paraId="7E09956C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  <w:tr w14:paraId="58B1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restart"/>
          </w:tcPr>
          <w:p w14:paraId="61E32F86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Духовые</w:t>
            </w:r>
          </w:p>
        </w:tc>
        <w:tc>
          <w:tcPr>
            <w:tcW w:w="8577" w:type="dxa"/>
          </w:tcPr>
          <w:p w14:paraId="55335C3E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  <w:tr w14:paraId="2766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</w:tcPr>
          <w:p w14:paraId="057E562B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8577" w:type="dxa"/>
          </w:tcPr>
          <w:p w14:paraId="19A656CD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  <w:tr w14:paraId="12B1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restart"/>
          </w:tcPr>
          <w:p w14:paraId="03F17467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none"/>
              </w:rPr>
              <w:t>Ударные</w:t>
            </w:r>
          </w:p>
        </w:tc>
        <w:tc>
          <w:tcPr>
            <w:tcW w:w="8577" w:type="dxa"/>
          </w:tcPr>
          <w:p w14:paraId="7D2682D9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  <w:tr w14:paraId="6835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</w:tcPr>
          <w:p w14:paraId="42DE730A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</w:rPr>
            </w:pPr>
          </w:p>
        </w:tc>
        <w:tc>
          <w:tcPr>
            <w:tcW w:w="8577" w:type="dxa"/>
          </w:tcPr>
          <w:p w14:paraId="4948DF39">
            <w:pPr>
              <w:jc w:val="both"/>
              <w:rPr>
                <w:rFonts w:hint="default"/>
                <w:b w:val="0"/>
                <w:bCs/>
                <w:sz w:val="28"/>
                <w:szCs w:val="28"/>
                <w:u w:val="none"/>
                <w:vertAlign w:val="baseline"/>
              </w:rPr>
            </w:pPr>
          </w:p>
        </w:tc>
      </w:tr>
    </w:tbl>
    <w:tbl>
      <w:tblPr>
        <w:tblStyle w:val="13"/>
        <w:tblpPr w:leftFromText="180" w:rightFromText="180" w:vertAnchor="text" w:horzAnchor="page" w:tblpX="1873" w:tblpY="4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2628"/>
        <w:gridCol w:w="3420"/>
        <w:gridCol w:w="1236"/>
      </w:tblGrid>
      <w:tr w14:paraId="6FD7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057D1CEB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2628" w:type="dxa"/>
          </w:tcPr>
          <w:p w14:paraId="6B52F787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Calibri" w:cs="Times New Roman"/>
                <w:b/>
                <w:bCs/>
                <w:i/>
                <w:sz w:val="24"/>
                <w:szCs w:val="24"/>
                <w:vertAlign w:val="baseline"/>
                <w:lang w:val="en-US" w:eastAsia="ru-RU"/>
              </w:rPr>
              <w:t>А</w:t>
            </w:r>
            <w:r>
              <w:rPr>
                <w:rFonts w:hint="default" w:cs="Times New Roman"/>
                <w:b/>
                <w:bCs/>
                <w:i/>
                <w:sz w:val="24"/>
                <w:szCs w:val="24"/>
                <w:vertAlign w:val="baseline"/>
                <w:lang w:val="en-US" w:eastAsia="ru-RU"/>
              </w:rPr>
              <w:t>)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каждое название 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>5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б</w:t>
            </w:r>
          </w:p>
        </w:tc>
        <w:tc>
          <w:tcPr>
            <w:tcW w:w="3420" w:type="dxa"/>
          </w:tcPr>
          <w:p w14:paraId="489DF4B1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>Б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)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каждый инструмент по 2 б</w:t>
            </w:r>
          </w:p>
        </w:tc>
        <w:tc>
          <w:tcPr>
            <w:tcW w:w="1236" w:type="dxa"/>
          </w:tcPr>
          <w:p w14:paraId="031CFCF4">
            <w:pPr>
              <w:spacing w:after="100" w:afterAutospacing="1" w:line="360" w:lineRule="atLeast"/>
              <w:ind w:left="0" w:leftChars="0" w:firstLine="0" w:firstLineChars="0"/>
              <w:jc w:val="center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42</w:t>
            </w:r>
          </w:p>
        </w:tc>
      </w:tr>
      <w:tr w14:paraId="63D9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1C1254B0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2628" w:type="dxa"/>
          </w:tcPr>
          <w:p w14:paraId="20024D84">
            <w:pPr>
              <w:spacing w:after="100" w:afterAutospacing="1" w:line="360" w:lineRule="atLeast"/>
              <w:jc w:val="left"/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3420" w:type="dxa"/>
          </w:tcPr>
          <w:p w14:paraId="576B171E">
            <w:pPr>
              <w:spacing w:after="100" w:afterAutospacing="1" w:line="360" w:lineRule="atLeast"/>
              <w:jc w:val="left"/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236" w:type="dxa"/>
          </w:tcPr>
          <w:p w14:paraId="4D29E610">
            <w:pPr>
              <w:spacing w:after="100" w:afterAutospacing="1" w:line="360" w:lineRule="atLeast"/>
              <w:jc w:val="left"/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34A2F6E1">
      <w:pPr>
        <w:rPr>
          <w:rFonts w:hint="default"/>
          <w:b w:val="0"/>
          <w:bCs/>
          <w:sz w:val="28"/>
          <w:szCs w:val="28"/>
          <w:u w:val="none"/>
        </w:rPr>
      </w:pPr>
    </w:p>
    <w:p w14:paraId="20C59B0A">
      <w:pPr>
        <w:ind w:firstLine="0"/>
        <w:jc w:val="center"/>
        <w:rPr>
          <w:b w:val="0"/>
          <w:bCs/>
          <w:sz w:val="28"/>
          <w:szCs w:val="28"/>
          <w:u w:val="none"/>
        </w:rPr>
      </w:pPr>
    </w:p>
    <w:p w14:paraId="5D245551">
      <w:pPr>
        <w:ind w:firstLine="0"/>
        <w:jc w:val="center"/>
        <w:rPr>
          <w:rFonts w:hint="default"/>
          <w:b/>
          <w:bCs w:val="0"/>
          <w:sz w:val="28"/>
          <w:szCs w:val="28"/>
          <w:u w:val="single"/>
          <w:lang w:val="ru-RU"/>
        </w:rPr>
      </w:pPr>
      <w:r>
        <w:rPr>
          <w:b/>
          <w:bCs w:val="0"/>
          <w:sz w:val="28"/>
          <w:szCs w:val="28"/>
          <w:u w:val="single"/>
          <w:lang w:val="ru-RU"/>
        </w:rPr>
        <w:t>Задание</w:t>
      </w:r>
      <w:r>
        <w:rPr>
          <w:rFonts w:hint="default"/>
          <w:b/>
          <w:bCs w:val="0"/>
          <w:sz w:val="28"/>
          <w:szCs w:val="28"/>
          <w:u w:val="single"/>
          <w:lang w:val="ru-RU"/>
        </w:rPr>
        <w:t xml:space="preserve"> 3</w:t>
      </w:r>
    </w:p>
    <w:p w14:paraId="7A87BC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Архитектура –это…?</w:t>
      </w:r>
    </w:p>
    <w:p w14:paraId="3E821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статуя;</w:t>
      </w:r>
    </w:p>
    <w:p w14:paraId="4639899D">
      <w:pPr>
        <w:spacing w:line="36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б) здания;</w:t>
      </w:r>
    </w:p>
    <w:p w14:paraId="35CDCA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посуда.</w:t>
      </w:r>
    </w:p>
    <w:p w14:paraId="26048B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комп</w:t>
      </w:r>
      <w:r>
        <w:rPr>
          <w:rFonts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зиция из разноцветного стекла,  и пропускающего свет и встроенного в оконный проем?</w:t>
      </w:r>
    </w:p>
    <w:p w14:paraId="266DB653">
      <w:pPr>
        <w:spacing w:line="360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а) витраж</w:t>
      </w:r>
    </w:p>
    <w:p w14:paraId="7F7BDC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живопись</w:t>
      </w:r>
    </w:p>
    <w:p w14:paraId="3687D8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мозаика</w:t>
      </w:r>
    </w:p>
    <w:p w14:paraId="3B3BBE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7748C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 какому жанру относится изображение птиц и животных?</w:t>
      </w:r>
    </w:p>
    <w:p w14:paraId="5E4389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пейзаж;</w:t>
      </w:r>
    </w:p>
    <w:p w14:paraId="66D5589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бытовой;</w:t>
      </w:r>
    </w:p>
    <w:p w14:paraId="7E3EF29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в) анималистика</w:t>
      </w:r>
    </w:p>
    <w:p w14:paraId="05E9B313">
      <w:pPr>
        <w:pStyle w:val="33"/>
        <w:numPr>
          <w:ilvl w:val="0"/>
          <w:numId w:val="0"/>
        </w:numPr>
        <w:spacing w:line="360" w:lineRule="auto"/>
        <w:ind w:leftChars="50" w:firstLine="707" w:firstLineChars="0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cs="Times New Roman"/>
          <w:b/>
          <w:bCs w:val="0"/>
          <w:sz w:val="28"/>
          <w:szCs w:val="28"/>
          <w:lang w:val="ru-RU"/>
        </w:rPr>
        <w:t>4.</w:t>
      </w:r>
      <w:r>
        <w:rPr>
          <w:rFonts w:hint="default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Фольклор это – </w:t>
      </w:r>
    </w:p>
    <w:p w14:paraId="0A076FD1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Церковная музыка</w:t>
      </w:r>
    </w:p>
    <w:p w14:paraId="4F28AC2D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б) народное музыкальное творчество</w:t>
      </w:r>
    </w:p>
    <w:p w14:paraId="536D5B85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светская музыка</w:t>
      </w:r>
    </w:p>
    <w:p w14:paraId="59628CBC">
      <w:pPr>
        <w:pStyle w:val="33"/>
        <w:numPr>
          <w:ilvl w:val="0"/>
          <w:numId w:val="0"/>
        </w:numPr>
        <w:spacing w:line="360" w:lineRule="auto"/>
        <w:ind w:left="360" w:left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cs="Times New Roman"/>
          <w:sz w:val="28"/>
          <w:szCs w:val="28"/>
          <w:lang w:val="ru-RU"/>
        </w:rPr>
        <w:tab/>
      </w:r>
      <w:r>
        <w:rPr>
          <w:rFonts w:hint="default" w:cs="Times New Roman"/>
          <w:b/>
          <w:bCs/>
          <w:sz w:val="28"/>
          <w:szCs w:val="28"/>
          <w:lang w:val="ru-RU"/>
        </w:rPr>
        <w:t>5.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В какой стране арфа является государственным символом?</w:t>
      </w:r>
    </w:p>
    <w:p w14:paraId="08892CB1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 Великобритания </w:t>
      </w:r>
    </w:p>
    <w:p w14:paraId="14280E8C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cs="Times New Roman"/>
          <w:b w:val="0"/>
          <w:bCs w:val="0"/>
          <w:sz w:val="28"/>
          <w:szCs w:val="28"/>
          <w:u w:val="none"/>
          <w:lang w:val="ru-RU"/>
        </w:rPr>
        <w:t>б</w:t>
      </w:r>
      <w:r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) Ирландия</w:t>
      </w:r>
    </w:p>
    <w:p w14:paraId="7FA22A2A">
      <w:pPr>
        <w:pStyle w:val="33"/>
        <w:spacing w:line="360" w:lineRule="auto"/>
        <w:ind w:left="0" w:leftChars="0"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) Шотландия</w:t>
      </w:r>
    </w:p>
    <w:p w14:paraId="52D0A87C">
      <w:pPr>
        <w:pStyle w:val="33"/>
        <w:numPr>
          <w:ilvl w:val="0"/>
          <w:numId w:val="0"/>
        </w:numPr>
        <w:spacing w:line="360" w:lineRule="auto"/>
        <w:ind w:firstLine="708" w:firstLineChars="0"/>
        <w:jc w:val="lef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hint="default" w:cs="Times New Roman"/>
          <w:b/>
          <w:color w:val="000000"/>
          <w:sz w:val="28"/>
          <w:szCs w:val="28"/>
          <w:shd w:val="clear" w:color="auto" w:fill="FFFFFF"/>
          <w:lang w:val="ru-RU"/>
        </w:rPr>
        <w:t>6.</w:t>
      </w:r>
      <w:r>
        <w:rPr>
          <w:rFonts w:hint="default" w:cs="Times New Roman"/>
          <w:b w:val="0"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  <w:shd w:val="clear" w:color="auto" w:fill="FFFFFF"/>
        </w:rPr>
        <w:t>Какое понятие относится к балету?</w:t>
      </w:r>
    </w:p>
    <w:p w14:paraId="7F8230AD">
      <w:pPr>
        <w:pStyle w:val="33"/>
        <w:numPr>
          <w:ilvl w:val="0"/>
          <w:numId w:val="0"/>
        </w:numPr>
        <w:spacing w:line="360" w:lineRule="auto"/>
        <w:ind w:leftChars="0" w:firstLine="708" w:firstLineChars="0"/>
        <w:jc w:val="left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  <w:shd w:val="clear" w:color="auto" w:fill="FFFFFF"/>
        </w:rPr>
      </w:pPr>
      <w:r>
        <w:rPr>
          <w:rFonts w:cs="Times New Roman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  <w:t>а</w:t>
      </w:r>
      <w:r>
        <w:rPr>
          <w:rFonts w:hint="default" w:cs="Times New Roman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  <w:t xml:space="preserve">)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  <w:shd w:val="clear" w:color="auto" w:fill="FFFFFF"/>
        </w:rPr>
        <w:t>декорация, музыка, танец, пантомима, костюмы, сюжет</w:t>
      </w:r>
    </w:p>
    <w:p w14:paraId="4D7816BF">
      <w:pPr>
        <w:pStyle w:val="33"/>
        <w:numPr>
          <w:ilvl w:val="0"/>
          <w:numId w:val="0"/>
        </w:numPr>
        <w:spacing w:line="360" w:lineRule="auto"/>
        <w:ind w:leftChars="0" w:firstLine="708" w:firstLineChars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>б)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декорация, декламация, музыка, ария, речитатив, сюжет</w:t>
      </w:r>
    </w:p>
    <w:tbl>
      <w:tblPr>
        <w:tblStyle w:val="13"/>
        <w:tblpPr w:leftFromText="180" w:rightFromText="180" w:vertAnchor="text" w:horzAnchor="page" w:tblpX="1873" w:tblpY="4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6012"/>
        <w:gridCol w:w="1128"/>
      </w:tblGrid>
      <w:tr w14:paraId="682D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19" w:type="dxa"/>
          </w:tcPr>
          <w:p w14:paraId="5BD33D96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6012" w:type="dxa"/>
          </w:tcPr>
          <w:p w14:paraId="5DBD4C7D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каждый правильный ответ 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>5</w:t>
            </w: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б</w:t>
            </w:r>
          </w:p>
        </w:tc>
        <w:tc>
          <w:tcPr>
            <w:tcW w:w="1128" w:type="dxa"/>
          </w:tcPr>
          <w:p w14:paraId="03341878">
            <w:pPr>
              <w:spacing w:after="100" w:afterAutospacing="1" w:line="360" w:lineRule="atLeast"/>
              <w:ind w:left="0" w:leftChars="0" w:firstLine="0" w:firstLineChars="0"/>
              <w:jc w:val="center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/>
                <w:sz w:val="24"/>
                <w:szCs w:val="24"/>
                <w:vertAlign w:val="baseline"/>
                <w:lang w:val="en-US" w:eastAsia="ru-RU"/>
              </w:rPr>
              <w:t>30</w:t>
            </w:r>
          </w:p>
        </w:tc>
      </w:tr>
      <w:tr w14:paraId="18FE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56CD79BC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6012" w:type="dxa"/>
          </w:tcPr>
          <w:p w14:paraId="2BDF789D">
            <w:pPr>
              <w:spacing w:after="100" w:afterAutospacing="1" w:line="360" w:lineRule="atLeast"/>
              <w:jc w:val="left"/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128" w:type="dxa"/>
          </w:tcPr>
          <w:p w14:paraId="6C15C818">
            <w:pPr>
              <w:spacing w:after="100" w:afterAutospacing="1" w:line="360" w:lineRule="atLeast"/>
              <w:jc w:val="left"/>
              <w:rPr>
                <w:rFonts w:eastAsia="Calibri" w:cs="Times New Roman"/>
                <w:i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7E113B3C">
      <w:pPr>
        <w:pStyle w:val="33"/>
        <w:numPr>
          <w:ilvl w:val="0"/>
          <w:numId w:val="0"/>
        </w:numPr>
        <w:spacing w:line="360" w:lineRule="auto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A07DF30">
      <w:pPr>
        <w:pStyle w:val="33"/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rFonts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/>
        </w:rPr>
        <w:t>Задание</w:t>
      </w:r>
      <w:r>
        <w:rPr>
          <w:rFonts w:hint="default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/>
        </w:rPr>
        <w:t xml:space="preserve"> 4</w:t>
      </w:r>
    </w:p>
    <w:p w14:paraId="10ABBFC1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Прослушай</w:t>
      </w: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 xml:space="preserve"> музыкальное произведение. </w:t>
      </w:r>
    </w:p>
    <w:p w14:paraId="7AECF7FF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1.</w:t>
      </w: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 xml:space="preserve">Напиши название  музыкального произведения </w:t>
      </w:r>
    </w:p>
    <w:p w14:paraId="107662A7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924829F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BAD6848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>2.Напиши автора музыкального произведения</w:t>
      </w:r>
    </w:p>
    <w:p w14:paraId="66C5FDBD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58B9158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CBD6558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E8713DC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5E6357F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A13DA33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3.</w:t>
      </w: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>Поясни, каковы его жанровые особенности, основные выразительные средства.</w:t>
      </w:r>
    </w:p>
    <w:p w14:paraId="48A0609B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3D0E8D2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5D7A527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D0F4F49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A21BFC1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2EC5120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4.</w:t>
      </w: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>Напиши что ты можешь сказать об эмоционально - образном содержании в этой музыке.</w:t>
      </w:r>
    </w:p>
    <w:p w14:paraId="06A19DE3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8288816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A214C45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3945DC5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4CDD795">
      <w:pPr>
        <w:pStyle w:val="33"/>
        <w:numPr>
          <w:ilvl w:val="0"/>
          <w:numId w:val="0"/>
        </w:numP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5AB5401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5.</w:t>
      </w:r>
      <w:r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  <w:t>Назови аналогичное по жанровым чертам музыкальное произведение.</w:t>
      </w:r>
    </w:p>
    <w:p w14:paraId="3A05FDBC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jc w:val="left"/>
        <w:rPr>
          <w:rFonts w:hint="default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D848E1E">
      <w:pPr>
        <w:ind w:firstLine="0"/>
        <w:jc w:val="both"/>
        <w:rPr>
          <w:rFonts w:hint="default"/>
          <w:b/>
          <w:bCs w:val="0"/>
          <w:sz w:val="28"/>
          <w:szCs w:val="28"/>
          <w:u w:val="single"/>
          <w:lang w:val="ru-RU"/>
        </w:rPr>
      </w:pPr>
    </w:p>
    <w:p w14:paraId="5832BF36">
      <w:pPr>
        <w:ind w:firstLine="0"/>
        <w:jc w:val="center"/>
        <w:rPr>
          <w:rFonts w:hint="default"/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  <w:u w:val="single"/>
          <w:lang w:val="ru-RU"/>
        </w:rPr>
        <w:t>Задание</w:t>
      </w:r>
      <w:r>
        <w:rPr>
          <w:rFonts w:hint="default"/>
          <w:b/>
          <w:sz w:val="28"/>
          <w:szCs w:val="28"/>
          <w:u w:val="single"/>
          <w:lang w:val="ru-RU"/>
        </w:rPr>
        <w:t xml:space="preserve"> 5</w:t>
      </w:r>
    </w:p>
    <w:p w14:paraId="09D6967D">
      <w:pPr>
        <w:ind w:firstLine="0"/>
        <w:jc w:val="center"/>
        <w:rPr>
          <w:rFonts w:hint="default"/>
          <w:b/>
          <w:sz w:val="28"/>
          <w:szCs w:val="28"/>
          <w:u w:val="single"/>
          <w:lang w:val="ru-RU"/>
        </w:rPr>
      </w:pPr>
    </w:p>
    <w:p w14:paraId="54A4B844">
      <w:pPr>
        <w:spacing w:line="360" w:lineRule="auto"/>
        <w:ind w:firstLine="708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 из биографии композитора Петра Ильича Чайковского:</w:t>
      </w:r>
    </w:p>
    <w:p w14:paraId="783B59ED">
      <w:pPr>
        <w:spacing w:line="360" w:lineRule="auto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«Пётр Ильич Чайковский родился в небольшом городке в семье инженера путей сообщения. Уже в детстве мальчик проявлял музыкальные способности, учился играть на фортепиано и сочинять небольшие пьесы. Позже композитор стал известен благодаря своим балетам, операм и симфониям, которые до сих пор исполняются во всём мире. Особенно любим слушателями балет "Лебединое озеро"</w:t>
      </w:r>
    </w:p>
    <w:p w14:paraId="467CFB83">
      <w:pPr>
        <w:spacing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263265" cy="4136390"/>
            <wp:effectExtent l="0" t="0" r="13335" b="8890"/>
            <wp:docPr id="1" name="Изображение 1" descr="Кузнецов портрет П.И.Чайков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Кузнецов портрет П.И.Чайковского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3265" cy="413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Фотография портрета </w:t>
      </w:r>
      <w:r>
        <w:rPr>
          <w:rFonts w:cs="Times New Roman"/>
          <w:sz w:val="28"/>
          <w:szCs w:val="28"/>
          <w:lang w:val="ru-RU"/>
        </w:rPr>
        <w:t>Петра</w:t>
      </w:r>
      <w:r>
        <w:rPr>
          <w:rFonts w:hint="default" w:cs="Times New Roman"/>
          <w:sz w:val="28"/>
          <w:szCs w:val="28"/>
          <w:lang w:val="ru-RU"/>
        </w:rPr>
        <w:t xml:space="preserve"> Ильича </w:t>
      </w:r>
      <w:r>
        <w:rPr>
          <w:rFonts w:ascii="Times New Roman" w:hAnsi="Times New Roman" w:cs="Times New Roman"/>
          <w:sz w:val="28"/>
          <w:szCs w:val="28"/>
        </w:rPr>
        <w:t xml:space="preserve">Чайковского кисти </w:t>
      </w:r>
      <w:r>
        <w:rPr>
          <w:rFonts w:cs="Times New Roman"/>
          <w:sz w:val="28"/>
          <w:szCs w:val="28"/>
          <w:lang w:val="ru-RU"/>
        </w:rPr>
        <w:t>Ни</w:t>
      </w:r>
      <w:r>
        <w:rPr>
          <w:rFonts w:hint="default" w:cs="Times New Roman"/>
          <w:sz w:val="28"/>
          <w:szCs w:val="28"/>
          <w:lang w:val="ru-RU"/>
        </w:rPr>
        <w:t>колая Кузнецова</w:t>
      </w:r>
    </w:p>
    <w:p w14:paraId="0DE8997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FC7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14:paraId="1110129A">
      <w:pPr>
        <w:numPr>
          <w:ilvl w:val="0"/>
          <w:numId w:val="2"/>
        </w:numPr>
        <w:pBdr>
          <w:bottom w:val="single" w:color="auto" w:sz="12" w:space="0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 внешний облик композитора, изображённого на портрете. Каким ты себе представляешь Чайковского после знакомства с портретом?</w:t>
      </w:r>
    </w:p>
    <w:p w14:paraId="28105FA9">
      <w:pPr>
        <w:numPr>
          <w:ilvl w:val="0"/>
          <w:numId w:val="0"/>
        </w:numPr>
        <w:pBdr>
          <w:bottom w:val="single" w:color="auto" w:sz="12" w:space="0"/>
        </w:pBdr>
        <w:spacing w:line="360" w:lineRule="auto"/>
        <w:ind w:left="360" w:leftChars="0"/>
        <w:rPr>
          <w:rFonts w:ascii="Times New Roman" w:hAnsi="Times New Roman" w:cs="Times New Roman"/>
          <w:sz w:val="28"/>
          <w:szCs w:val="28"/>
        </w:rPr>
      </w:pPr>
    </w:p>
    <w:p w14:paraId="0BF620E0">
      <w:pPr>
        <w:numPr>
          <w:ilvl w:val="0"/>
          <w:numId w:val="0"/>
        </w:numPr>
        <w:pBdr>
          <w:bottom w:val="none" w:color="auto" w:sz="0" w:space="0"/>
        </w:pBdr>
        <w:spacing w:line="360" w:lineRule="auto"/>
        <w:ind w:left="360" w:leftChars="0"/>
        <w:rPr>
          <w:rFonts w:ascii="Times New Roman" w:hAnsi="Times New Roman" w:cs="Times New Roman"/>
          <w:sz w:val="28"/>
          <w:szCs w:val="28"/>
        </w:rPr>
      </w:pPr>
    </w:p>
    <w:p w14:paraId="7CCBE262">
      <w:pPr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ind w:left="360" w:leftChars="0"/>
        <w:rPr>
          <w:rFonts w:hint="default" w:cs="Times New Roman"/>
          <w:sz w:val="28"/>
          <w:szCs w:val="28"/>
          <w:lang w:val="ru-RU"/>
        </w:rPr>
      </w:pPr>
    </w:p>
    <w:p w14:paraId="5EBA400B">
      <w:pPr>
        <w:numPr>
          <w:ilvl w:val="0"/>
          <w:numId w:val="0"/>
        </w:numPr>
        <w:spacing w:line="360" w:lineRule="auto"/>
        <w:rPr>
          <w:rFonts w:hint="default" w:cs="Times New Roman"/>
          <w:sz w:val="28"/>
          <w:szCs w:val="28"/>
          <w:lang w:val="ru-RU"/>
        </w:rPr>
      </w:pPr>
    </w:p>
    <w:p w14:paraId="3994A59A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</w:t>
      </w:r>
      <w:r>
        <w:rPr>
          <w:rFonts w:hint="default" w:cs="Times New Roman"/>
          <w:sz w:val="28"/>
          <w:szCs w:val="28"/>
          <w:lang w:val="ru-RU"/>
        </w:rPr>
        <w:t xml:space="preserve"> и выдели</w:t>
      </w:r>
      <w:r>
        <w:rPr>
          <w:rFonts w:ascii="Times New Roman" w:hAnsi="Times New Roman" w:cs="Times New Roman"/>
          <w:sz w:val="28"/>
          <w:szCs w:val="28"/>
        </w:rPr>
        <w:t xml:space="preserve"> в тексте строки, подтверждающие талант Чайковского уже в детские годы.</w:t>
      </w:r>
    </w:p>
    <w:p w14:paraId="0CDAA31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</w:t>
      </w:r>
      <w:r>
        <w:rPr>
          <w:rFonts w:hint="default" w:cs="Times New Roman"/>
          <w:sz w:val="28"/>
          <w:szCs w:val="28"/>
          <w:lang w:val="ru-RU"/>
        </w:rPr>
        <w:t xml:space="preserve"> и выдели</w:t>
      </w:r>
      <w:r>
        <w:rPr>
          <w:rFonts w:ascii="Times New Roman" w:hAnsi="Times New Roman" w:cs="Times New Roman"/>
          <w:sz w:val="28"/>
          <w:szCs w:val="28"/>
        </w:rPr>
        <w:t xml:space="preserve"> в тексте строки</w:t>
      </w:r>
      <w:r>
        <w:rPr>
          <w:rFonts w:hint="default" w:cs="Times New Roman"/>
          <w:sz w:val="28"/>
          <w:szCs w:val="28"/>
          <w:lang w:val="ru-RU"/>
        </w:rPr>
        <w:t>, о том к</w:t>
      </w:r>
      <w:r>
        <w:rPr>
          <w:rFonts w:ascii="Times New Roman" w:hAnsi="Times New Roman" w:cs="Times New Roman"/>
          <w:sz w:val="28"/>
          <w:szCs w:val="28"/>
        </w:rPr>
        <w:t>акие жанры музыки использовал Чайковский в своём творчестве?</w:t>
      </w:r>
    </w:p>
    <w:p w14:paraId="418C32E9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 название самого известного балета Чайковского.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</w:p>
    <w:p w14:paraId="591BE151">
      <w:pPr>
        <w:numPr>
          <w:ilvl w:val="0"/>
          <w:numId w:val="0"/>
        </w:numPr>
        <w:spacing w:line="360" w:lineRule="auto"/>
        <w:ind w:left="360" w:left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cs="Times New Roman"/>
          <w:sz w:val="28"/>
          <w:szCs w:val="28"/>
          <w:lang w:val="ru-RU"/>
        </w:rPr>
        <w:t>__________________________________________________________________</w:t>
      </w:r>
    </w:p>
    <w:p w14:paraId="3E5AD524">
      <w:pPr>
        <w:numPr>
          <w:ilvl w:val="0"/>
          <w:numId w:val="2"/>
        </w:numPr>
        <w:spacing w:line="360" w:lineRule="auto"/>
        <w:ind w:left="720" w:leftChars="0" w:hanging="360" w:firstLineChars="0"/>
        <w:jc w:val="both"/>
        <w:rPr>
          <w:rFonts w:hint="default"/>
          <w:b/>
          <w:szCs w:val="28"/>
          <w:u w:val="single"/>
          <w:lang w:val="ru-RU"/>
        </w:rPr>
      </w:pPr>
      <w:r>
        <w:rPr>
          <w:rFonts w:cs="Times New Roman"/>
          <w:sz w:val="28"/>
          <w:szCs w:val="28"/>
          <w:lang w:val="ru-RU"/>
        </w:rPr>
        <w:t>Напишите</w:t>
      </w:r>
      <w:r>
        <w:rPr>
          <w:rFonts w:hint="default" w:cs="Times New Roman"/>
          <w:sz w:val="28"/>
          <w:szCs w:val="28"/>
          <w:lang w:val="ru-RU"/>
        </w:rPr>
        <w:t xml:space="preserve"> названия балетов П.И.Чайковского которые вы знаете.</w:t>
      </w:r>
    </w:p>
    <w:p w14:paraId="0F3781E4">
      <w:pPr>
        <w:numPr>
          <w:ilvl w:val="0"/>
          <w:numId w:val="0"/>
        </w:numPr>
        <w:spacing w:line="360" w:lineRule="auto"/>
        <w:ind w:left="360" w:leftChars="0"/>
        <w:rPr>
          <w:rFonts w:ascii="Times New Roman" w:hAnsi="Times New Roman" w:cs="Times New Roman"/>
          <w:sz w:val="28"/>
          <w:szCs w:val="28"/>
        </w:rPr>
      </w:pPr>
    </w:p>
    <w:p w14:paraId="30C8D301">
      <w:pPr>
        <w:numPr>
          <w:ilvl w:val="0"/>
          <w:numId w:val="0"/>
        </w:numPr>
        <w:ind w:left="360" w:leftChars="0"/>
        <w:rPr>
          <w:rFonts w:ascii="Times New Roman" w:hAnsi="Times New Roman" w:cs="Times New Roman"/>
          <w:sz w:val="28"/>
          <w:szCs w:val="28"/>
        </w:rPr>
      </w:pPr>
    </w:p>
    <w:p w14:paraId="69DFCCA1">
      <w:pPr>
        <w:ind w:firstLine="0"/>
        <w:jc w:val="center"/>
        <w:rPr>
          <w:b/>
          <w:szCs w:val="28"/>
          <w:u w:val="single"/>
        </w:rPr>
      </w:pPr>
    </w:p>
    <w:p w14:paraId="6D7BC078">
      <w:pPr>
        <w:ind w:firstLine="0"/>
        <w:jc w:val="center"/>
        <w:rPr>
          <w:b/>
          <w:szCs w:val="28"/>
          <w:u w:val="single"/>
        </w:rPr>
      </w:pPr>
    </w:p>
    <w:p w14:paraId="735313C8">
      <w:pPr>
        <w:ind w:firstLine="0"/>
        <w:jc w:val="center"/>
        <w:rPr>
          <w:b/>
          <w:szCs w:val="28"/>
          <w:u w:val="single"/>
        </w:rPr>
      </w:pPr>
    </w:p>
    <w:p w14:paraId="0603D1C8">
      <w:pPr>
        <w:rPr>
          <w:u w:val="single"/>
        </w:rPr>
      </w:pPr>
    </w:p>
    <w:sectPr>
      <w:headerReference r:id="rId3" w:type="default"/>
      <w:footerReference r:id="rId4" w:type="default"/>
      <w:pgSz w:w="11906" w:h="16838"/>
      <w:pgMar w:top="113" w:right="567" w:bottom="113" w:left="1701" w:header="113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FreeSans">
    <w:altName w:val="MS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ans">
    <w:altName w:val="Yu Gothic"/>
    <w:panose1 w:val="00000000000000000000"/>
    <w:charset w:val="80"/>
    <w:family w:val="swiss"/>
    <w:pitch w:val="default"/>
    <w:sig w:usb0="00000000" w:usb1="00000000" w:usb2="00000000" w:usb3="00000000" w:csb0="00000000" w:csb1="00000000"/>
  </w:font>
  <w:font w:name="Droid Sans Fallback">
    <w:altName w:val="Yu Gothic"/>
    <w:panose1 w:val="00000000000000000000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907AB">
    <w:pPr>
      <w:pStyle w:val="10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4</w:t>
    </w:r>
    <w:r>
      <w:fldChar w:fldCharType="end"/>
    </w:r>
  </w:p>
  <w:p w14:paraId="2120E944"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A50C9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>
      <w:rPr>
        <w:rFonts w:eastAsia="Times New Roman"/>
        <w:sz w:val="18"/>
        <w:szCs w:val="20"/>
        <w:lang w:eastAsia="ru-RU"/>
      </w:rPr>
      <w:t>ВСЕРОССИЙСКАЯ ОЛИМПИАДА ПО ИСКУССТВУ (МИРОВОЙ ХУДОЖЕСТВЕННОЙ КУЛЬТУРЕ)</w:t>
    </w:r>
  </w:p>
  <w:p w14:paraId="3AA3F68E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>
      <w:rPr>
        <w:rFonts w:eastAsia="Times New Roman"/>
        <w:sz w:val="18"/>
        <w:szCs w:val="20"/>
        <w:lang w:eastAsia="ru-RU"/>
      </w:rPr>
      <w:t>Школьный этап 20</w:t>
    </w:r>
    <w:r>
      <w:rPr>
        <w:rFonts w:hint="default" w:eastAsia="Times New Roman"/>
        <w:sz w:val="18"/>
        <w:szCs w:val="20"/>
        <w:lang w:val="en-US" w:eastAsia="ru-RU"/>
      </w:rPr>
      <w:t xml:space="preserve">25 </w:t>
    </w:r>
    <w:r>
      <w:rPr>
        <w:rFonts w:eastAsia="Times New Roman"/>
        <w:sz w:val="18"/>
        <w:szCs w:val="20"/>
        <w:lang w:eastAsia="ru-RU"/>
      </w:rPr>
      <w:t>-</w:t>
    </w:r>
    <w:r>
      <w:rPr>
        <w:rFonts w:hint="default" w:eastAsia="Times New Roman"/>
        <w:sz w:val="18"/>
        <w:szCs w:val="20"/>
        <w:lang w:val="en-US" w:eastAsia="ru-RU"/>
      </w:rPr>
      <w:t xml:space="preserve"> </w:t>
    </w:r>
    <w:r>
      <w:rPr>
        <w:rFonts w:eastAsia="Times New Roman"/>
        <w:sz w:val="18"/>
        <w:szCs w:val="20"/>
        <w:lang w:eastAsia="ru-RU"/>
      </w:rPr>
      <w:t>2</w:t>
    </w:r>
    <w:r>
      <w:rPr>
        <w:rFonts w:hint="default" w:eastAsia="Times New Roman"/>
        <w:sz w:val="18"/>
        <w:szCs w:val="20"/>
        <w:lang w:val="en-US" w:eastAsia="ru-RU"/>
      </w:rPr>
      <w:t>6</w:t>
    </w:r>
    <w:r>
      <w:rPr>
        <w:rFonts w:eastAsia="Times New Roman"/>
        <w:sz w:val="18"/>
        <w:szCs w:val="20"/>
        <w:lang w:eastAsia="ru-RU"/>
      </w:rPr>
      <w:t xml:space="preserve"> уч.г.</w:t>
    </w:r>
  </w:p>
  <w:p w14:paraId="7902FB3C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b/>
        <w:sz w:val="20"/>
        <w:lang w:eastAsia="ru-RU"/>
      </w:rPr>
    </w:pPr>
    <w:r>
      <w:rPr>
        <w:rFonts w:eastAsia="Times New Roman"/>
        <w:b/>
        <w:sz w:val="20"/>
        <w:szCs w:val="20"/>
        <w:lang w:eastAsia="ru-RU"/>
      </w:rPr>
      <w:t>7-8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333E89"/>
    <w:multiLevelType w:val="multilevel"/>
    <w:tmpl w:val="2D333E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D79A30D"/>
    <w:multiLevelType w:val="multilevel"/>
    <w:tmpl w:val="4D79A3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autoHyphenation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C8"/>
    <w:rsid w:val="00041EB4"/>
    <w:rsid w:val="00062091"/>
    <w:rsid w:val="00074B3B"/>
    <w:rsid w:val="0007770E"/>
    <w:rsid w:val="0008139D"/>
    <w:rsid w:val="000823B2"/>
    <w:rsid w:val="000C4EE1"/>
    <w:rsid w:val="000D2E74"/>
    <w:rsid w:val="000D47BC"/>
    <w:rsid w:val="000D73A3"/>
    <w:rsid w:val="000D7971"/>
    <w:rsid w:val="000E2AD9"/>
    <w:rsid w:val="000E4E92"/>
    <w:rsid w:val="000F002B"/>
    <w:rsid w:val="000F6341"/>
    <w:rsid w:val="00110ED7"/>
    <w:rsid w:val="0011148E"/>
    <w:rsid w:val="00126E20"/>
    <w:rsid w:val="00127DC8"/>
    <w:rsid w:val="00136111"/>
    <w:rsid w:val="00166341"/>
    <w:rsid w:val="00172E31"/>
    <w:rsid w:val="00183B15"/>
    <w:rsid w:val="00183CBC"/>
    <w:rsid w:val="001A42F9"/>
    <w:rsid w:val="001A43D1"/>
    <w:rsid w:val="001C66A8"/>
    <w:rsid w:val="001D7A65"/>
    <w:rsid w:val="001E1D4D"/>
    <w:rsid w:val="001E287A"/>
    <w:rsid w:val="001F0AE1"/>
    <w:rsid w:val="002264EB"/>
    <w:rsid w:val="0024466A"/>
    <w:rsid w:val="002647C4"/>
    <w:rsid w:val="002651E4"/>
    <w:rsid w:val="00285813"/>
    <w:rsid w:val="00285D87"/>
    <w:rsid w:val="0029538D"/>
    <w:rsid w:val="002A57A9"/>
    <w:rsid w:val="002B192D"/>
    <w:rsid w:val="002C5E58"/>
    <w:rsid w:val="002C7B60"/>
    <w:rsid w:val="002D2E69"/>
    <w:rsid w:val="002E59BD"/>
    <w:rsid w:val="002E7AA1"/>
    <w:rsid w:val="00301B8B"/>
    <w:rsid w:val="003024BE"/>
    <w:rsid w:val="0032450A"/>
    <w:rsid w:val="003522E9"/>
    <w:rsid w:val="00363BE5"/>
    <w:rsid w:val="003746F6"/>
    <w:rsid w:val="00375628"/>
    <w:rsid w:val="003B3CD5"/>
    <w:rsid w:val="0043619C"/>
    <w:rsid w:val="00456FAF"/>
    <w:rsid w:val="00457F67"/>
    <w:rsid w:val="00462C68"/>
    <w:rsid w:val="004675E3"/>
    <w:rsid w:val="004679A4"/>
    <w:rsid w:val="00485D0A"/>
    <w:rsid w:val="004F296B"/>
    <w:rsid w:val="005021C5"/>
    <w:rsid w:val="00515C17"/>
    <w:rsid w:val="00521F1C"/>
    <w:rsid w:val="005437CF"/>
    <w:rsid w:val="00545DD5"/>
    <w:rsid w:val="00552EB5"/>
    <w:rsid w:val="005629B5"/>
    <w:rsid w:val="00590DA9"/>
    <w:rsid w:val="005B6B66"/>
    <w:rsid w:val="005C2FC7"/>
    <w:rsid w:val="005C6206"/>
    <w:rsid w:val="005D0C51"/>
    <w:rsid w:val="00617768"/>
    <w:rsid w:val="00631BF1"/>
    <w:rsid w:val="006419C6"/>
    <w:rsid w:val="006A4AD8"/>
    <w:rsid w:val="006B30C8"/>
    <w:rsid w:val="006D19E8"/>
    <w:rsid w:val="006D576A"/>
    <w:rsid w:val="006D66F6"/>
    <w:rsid w:val="00700D9A"/>
    <w:rsid w:val="00736B16"/>
    <w:rsid w:val="00744EC2"/>
    <w:rsid w:val="0076487A"/>
    <w:rsid w:val="00786068"/>
    <w:rsid w:val="007A3AF7"/>
    <w:rsid w:val="007D0FAF"/>
    <w:rsid w:val="007E253B"/>
    <w:rsid w:val="00830953"/>
    <w:rsid w:val="00882FE1"/>
    <w:rsid w:val="008B37AF"/>
    <w:rsid w:val="008D0F16"/>
    <w:rsid w:val="008D4F88"/>
    <w:rsid w:val="008D5FBE"/>
    <w:rsid w:val="008E17D4"/>
    <w:rsid w:val="00900813"/>
    <w:rsid w:val="00907498"/>
    <w:rsid w:val="00914EDF"/>
    <w:rsid w:val="00923799"/>
    <w:rsid w:val="00936BDA"/>
    <w:rsid w:val="0095452D"/>
    <w:rsid w:val="00955EA8"/>
    <w:rsid w:val="0096032D"/>
    <w:rsid w:val="00964BCB"/>
    <w:rsid w:val="00980CB4"/>
    <w:rsid w:val="00980D55"/>
    <w:rsid w:val="009B6D0F"/>
    <w:rsid w:val="009E340D"/>
    <w:rsid w:val="009E4F3D"/>
    <w:rsid w:val="009E6877"/>
    <w:rsid w:val="009E6C6D"/>
    <w:rsid w:val="009F10C8"/>
    <w:rsid w:val="00A130AC"/>
    <w:rsid w:val="00A25C1F"/>
    <w:rsid w:val="00A3572E"/>
    <w:rsid w:val="00A5409D"/>
    <w:rsid w:val="00A71523"/>
    <w:rsid w:val="00A82825"/>
    <w:rsid w:val="00AA1BB9"/>
    <w:rsid w:val="00AD7CFE"/>
    <w:rsid w:val="00AF3ED7"/>
    <w:rsid w:val="00AF5F13"/>
    <w:rsid w:val="00B0389B"/>
    <w:rsid w:val="00B253D2"/>
    <w:rsid w:val="00B4360D"/>
    <w:rsid w:val="00B45B21"/>
    <w:rsid w:val="00B55475"/>
    <w:rsid w:val="00B65A0E"/>
    <w:rsid w:val="00BA5B07"/>
    <w:rsid w:val="00BB0C6F"/>
    <w:rsid w:val="00BD3D37"/>
    <w:rsid w:val="00BE53D7"/>
    <w:rsid w:val="00C01F40"/>
    <w:rsid w:val="00C07373"/>
    <w:rsid w:val="00C12BAE"/>
    <w:rsid w:val="00C429AE"/>
    <w:rsid w:val="00C64457"/>
    <w:rsid w:val="00C71FC3"/>
    <w:rsid w:val="00C7657F"/>
    <w:rsid w:val="00C96407"/>
    <w:rsid w:val="00CB0E00"/>
    <w:rsid w:val="00CB28F2"/>
    <w:rsid w:val="00CC4EDF"/>
    <w:rsid w:val="00CD1FE0"/>
    <w:rsid w:val="00CD3BB4"/>
    <w:rsid w:val="00CE1599"/>
    <w:rsid w:val="00CF613A"/>
    <w:rsid w:val="00D208E8"/>
    <w:rsid w:val="00D41D7F"/>
    <w:rsid w:val="00D50682"/>
    <w:rsid w:val="00D51455"/>
    <w:rsid w:val="00D557BD"/>
    <w:rsid w:val="00D605C6"/>
    <w:rsid w:val="00D641BD"/>
    <w:rsid w:val="00D67E46"/>
    <w:rsid w:val="00D7069F"/>
    <w:rsid w:val="00D740A6"/>
    <w:rsid w:val="00D84B05"/>
    <w:rsid w:val="00DA7CCB"/>
    <w:rsid w:val="00DB2C7B"/>
    <w:rsid w:val="00DB3067"/>
    <w:rsid w:val="00DC188F"/>
    <w:rsid w:val="00DD1E09"/>
    <w:rsid w:val="00DF0570"/>
    <w:rsid w:val="00DF4A19"/>
    <w:rsid w:val="00E02F42"/>
    <w:rsid w:val="00E37767"/>
    <w:rsid w:val="00E4607B"/>
    <w:rsid w:val="00E74292"/>
    <w:rsid w:val="00E9563A"/>
    <w:rsid w:val="00E97867"/>
    <w:rsid w:val="00EA52E4"/>
    <w:rsid w:val="00EC6ED4"/>
    <w:rsid w:val="00EC7F9F"/>
    <w:rsid w:val="00F318A0"/>
    <w:rsid w:val="00F57D03"/>
    <w:rsid w:val="00F70C71"/>
    <w:rsid w:val="00F9703D"/>
    <w:rsid w:val="00FA6ABC"/>
    <w:rsid w:val="00FC4A47"/>
    <w:rsid w:val="00FE2397"/>
    <w:rsid w:val="00FF6FB4"/>
    <w:rsid w:val="13FC3B9C"/>
    <w:rsid w:val="1A9556A6"/>
    <w:rsid w:val="21120F35"/>
    <w:rsid w:val="2F0D73BB"/>
    <w:rsid w:val="3BB31CF4"/>
    <w:rsid w:val="55F9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ind w:firstLine="709"/>
      <w:jc w:val="both"/>
    </w:pPr>
    <w:rPr>
      <w:rFonts w:ascii="Times New Roman" w:hAnsi="Times New Roman" w:eastAsia="Calibri" w:cs="Times New Roman"/>
      <w:sz w:val="24"/>
      <w:szCs w:val="22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FreeSans"/>
      <w:i/>
      <w:iCs/>
      <w:szCs w:val="24"/>
    </w:rPr>
  </w:style>
  <w:style w:type="paragraph" w:styleId="8">
    <w:name w:val="header"/>
    <w:basedOn w:val="1"/>
    <w:link w:val="36"/>
    <w:unhideWhenUsed/>
    <w:qFormat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footer"/>
    <w:basedOn w:val="1"/>
    <w:link w:val="37"/>
    <w:unhideWhenUsed/>
    <w:qFormat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11">
    <w:name w:val="List"/>
    <w:basedOn w:val="9"/>
    <w:qFormat/>
    <w:uiPriority w:val="0"/>
    <w:rPr>
      <w:rFonts w:cs="FreeSans"/>
    </w:rPr>
  </w:style>
  <w:style w:type="paragraph" w:styleId="12">
    <w:name w:val="Normal (Web)"/>
    <w:basedOn w:val="1"/>
    <w:semiHidden/>
    <w:unhideWhenUsed/>
    <w:qFormat/>
    <w:uiPriority w:val="99"/>
    <w:rPr>
      <w:szCs w:val="24"/>
    </w:rPr>
  </w:style>
  <w:style w:type="table" w:styleId="13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WW8Num6z0"/>
    <w:qFormat/>
    <w:uiPriority w:val="0"/>
    <w:rPr>
      <w:rFonts w:ascii="Symbol" w:hAnsi="Symbol" w:cs="Symbol"/>
    </w:rPr>
  </w:style>
  <w:style w:type="character" w:customStyle="1" w:styleId="15">
    <w:name w:val="WW8Num6z1"/>
    <w:qFormat/>
    <w:uiPriority w:val="0"/>
    <w:rPr>
      <w:rFonts w:ascii="Courier New" w:hAnsi="Courier New" w:cs="Courier New"/>
    </w:rPr>
  </w:style>
  <w:style w:type="character" w:customStyle="1" w:styleId="16">
    <w:name w:val="WW8Num6z2"/>
    <w:qFormat/>
    <w:uiPriority w:val="0"/>
    <w:rPr>
      <w:rFonts w:ascii="Wingdings" w:hAnsi="Wingdings" w:cs="Wingdings"/>
    </w:rPr>
  </w:style>
  <w:style w:type="character" w:customStyle="1" w:styleId="17">
    <w:name w:val="WW8Num7z0"/>
    <w:qFormat/>
    <w:uiPriority w:val="0"/>
    <w:rPr>
      <w:rFonts w:ascii="Symbol" w:hAnsi="Symbol" w:cs="Symbol"/>
    </w:rPr>
  </w:style>
  <w:style w:type="character" w:customStyle="1" w:styleId="18">
    <w:name w:val="WW8Num7z1"/>
    <w:qFormat/>
    <w:uiPriority w:val="0"/>
    <w:rPr>
      <w:rFonts w:ascii="Courier New" w:hAnsi="Courier New" w:cs="Courier New"/>
    </w:rPr>
  </w:style>
  <w:style w:type="character" w:customStyle="1" w:styleId="19">
    <w:name w:val="WW8Num7z2"/>
    <w:qFormat/>
    <w:uiPriority w:val="0"/>
    <w:rPr>
      <w:rFonts w:ascii="Wingdings" w:hAnsi="Wingdings" w:cs="Wingdings"/>
    </w:rPr>
  </w:style>
  <w:style w:type="character" w:customStyle="1" w:styleId="20">
    <w:name w:val="WW8Num10z0"/>
    <w:qFormat/>
    <w:uiPriority w:val="0"/>
    <w:rPr>
      <w:rFonts w:ascii="Symbol" w:hAnsi="Symbol" w:cs="Symbol"/>
    </w:rPr>
  </w:style>
  <w:style w:type="character" w:customStyle="1" w:styleId="21">
    <w:name w:val="WW8Num10z1"/>
    <w:qFormat/>
    <w:uiPriority w:val="0"/>
    <w:rPr>
      <w:rFonts w:ascii="Courier New" w:hAnsi="Courier New" w:cs="Courier New"/>
    </w:rPr>
  </w:style>
  <w:style w:type="character" w:customStyle="1" w:styleId="22">
    <w:name w:val="WW8Num10z2"/>
    <w:qFormat/>
    <w:uiPriority w:val="0"/>
    <w:rPr>
      <w:rFonts w:ascii="Wingdings" w:hAnsi="Wingdings" w:cs="Wingdings"/>
    </w:rPr>
  </w:style>
  <w:style w:type="character" w:customStyle="1" w:styleId="23">
    <w:name w:val="WW8Num16z0"/>
    <w:qFormat/>
    <w:uiPriority w:val="0"/>
    <w:rPr>
      <w:rFonts w:ascii="Symbol" w:hAnsi="Symbol" w:cs="Symbol"/>
    </w:rPr>
  </w:style>
  <w:style w:type="character" w:customStyle="1" w:styleId="24">
    <w:name w:val="WW8Num16z1"/>
    <w:qFormat/>
    <w:uiPriority w:val="0"/>
    <w:rPr>
      <w:rFonts w:ascii="Courier New" w:hAnsi="Courier New" w:cs="Courier New"/>
    </w:rPr>
  </w:style>
  <w:style w:type="character" w:customStyle="1" w:styleId="25">
    <w:name w:val="WW8Num16z2"/>
    <w:qFormat/>
    <w:uiPriority w:val="0"/>
    <w:rPr>
      <w:rFonts w:ascii="Wingdings" w:hAnsi="Wingdings" w:cs="Wingdings"/>
    </w:rPr>
  </w:style>
  <w:style w:type="character" w:customStyle="1" w:styleId="26">
    <w:name w:val="WW8Num17z0"/>
    <w:qFormat/>
    <w:uiPriority w:val="0"/>
    <w:rPr>
      <w:rFonts w:ascii="Symbol" w:hAnsi="Symbol" w:cs="Symbol"/>
    </w:rPr>
  </w:style>
  <w:style w:type="character" w:customStyle="1" w:styleId="27">
    <w:name w:val="WW8Num17z1"/>
    <w:qFormat/>
    <w:uiPriority w:val="0"/>
    <w:rPr>
      <w:rFonts w:ascii="Courier New" w:hAnsi="Courier New" w:cs="Courier New"/>
    </w:rPr>
  </w:style>
  <w:style w:type="character" w:customStyle="1" w:styleId="28">
    <w:name w:val="WW8Num17z2"/>
    <w:qFormat/>
    <w:uiPriority w:val="0"/>
    <w:rPr>
      <w:rFonts w:ascii="Wingdings" w:hAnsi="Wingdings" w:cs="Wingdings"/>
    </w:rPr>
  </w:style>
  <w:style w:type="character" w:customStyle="1" w:styleId="29">
    <w:name w:val="Основной шрифт абзаца1"/>
    <w:qFormat/>
    <w:uiPriority w:val="0"/>
  </w:style>
  <w:style w:type="character" w:customStyle="1" w:styleId="30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paragraph" w:customStyle="1" w:styleId="31">
    <w:name w:val="Заголовок1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customStyle="1" w:styleId="32">
    <w:name w:val="Указатель1"/>
    <w:basedOn w:val="1"/>
    <w:qFormat/>
    <w:uiPriority w:val="0"/>
    <w:pPr>
      <w:suppressLineNumbers/>
    </w:pPr>
    <w:rPr>
      <w:rFonts w:cs="FreeSans"/>
    </w:rPr>
  </w:style>
  <w:style w:type="paragraph" w:styleId="33">
    <w:name w:val="List Paragraph"/>
    <w:basedOn w:val="1"/>
    <w:qFormat/>
    <w:uiPriority w:val="0"/>
    <w:pPr>
      <w:ind w:left="720"/>
    </w:pPr>
  </w:style>
  <w:style w:type="paragraph" w:customStyle="1" w:styleId="34">
    <w:name w:val="Содержимое таблицы"/>
    <w:basedOn w:val="1"/>
    <w:qFormat/>
    <w:uiPriority w:val="0"/>
    <w:pPr>
      <w:suppressLineNumbers/>
    </w:pPr>
  </w:style>
  <w:style w:type="paragraph" w:customStyle="1" w:styleId="35">
    <w:name w:val="Заголовок таблицы"/>
    <w:basedOn w:val="34"/>
    <w:qFormat/>
    <w:uiPriority w:val="0"/>
    <w:pPr>
      <w:jc w:val="center"/>
    </w:pPr>
    <w:rPr>
      <w:b/>
      <w:bCs/>
    </w:rPr>
  </w:style>
  <w:style w:type="character" w:customStyle="1" w:styleId="36">
    <w:name w:val="Верхний колонтитул Знак"/>
    <w:link w:val="8"/>
    <w:qFormat/>
    <w:uiPriority w:val="99"/>
    <w:rPr>
      <w:rFonts w:eastAsia="Calibri"/>
      <w:sz w:val="24"/>
      <w:szCs w:val="22"/>
      <w:lang w:eastAsia="zh-CN"/>
    </w:rPr>
  </w:style>
  <w:style w:type="character" w:customStyle="1" w:styleId="37">
    <w:name w:val="Нижний колонтитул Знак"/>
    <w:link w:val="10"/>
    <w:qFormat/>
    <w:uiPriority w:val="99"/>
    <w:rPr>
      <w:rFonts w:eastAsia="Calibri"/>
      <w:sz w:val="24"/>
      <w:szCs w:val="22"/>
      <w:lang w:eastAsia="zh-CN"/>
    </w:rPr>
  </w:style>
  <w:style w:type="table" w:customStyle="1" w:styleId="38">
    <w:name w:val="Сетка таблицы1"/>
    <w:basedOn w:val="3"/>
    <w:qFormat/>
    <w:uiPriority w:val="59"/>
    <w:rPr>
      <w:sz w:val="24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476</Words>
  <Characters>2714</Characters>
  <Lines>22</Lines>
  <Paragraphs>6</Paragraphs>
  <TotalTime>5</TotalTime>
  <ScaleCrop>false</ScaleCrop>
  <LinksUpToDate>false</LinksUpToDate>
  <CharactersWithSpaces>3184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2019-07-30T20:10:00Z</dcterms:created>
  <dc:creator>Елена</dc:creator>
  <cp:lastModifiedBy>света жуковская</cp:lastModifiedBy>
  <cp:lastPrinted>1900-12-31T21:00:00Z</cp:lastPrinted>
  <dcterms:modified xsi:type="dcterms:W3CDTF">2025-09-07T15:05:20Z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90486AD82910429BA10EF3C0BA722CDD_12</vt:lpwstr>
  </property>
</Properties>
</file>